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69</w:t>
      </w:r>
      <w:r>
        <w:rPr>
          <w:rFonts w:ascii="Times New Roman" w:eastAsia="Times New Roman" w:hAnsi="Times New Roman" w:cs="Times New Roman"/>
          <w:sz w:val="22"/>
          <w:szCs w:val="22"/>
        </w:rPr>
        <w:t>-2003/202</w:t>
      </w:r>
      <w:r>
        <w:rPr>
          <w:rFonts w:ascii="Times New Roman" w:eastAsia="Times New Roman" w:hAnsi="Times New Roman" w:cs="Times New Roman"/>
          <w:sz w:val="22"/>
          <w:szCs w:val="22"/>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right="20"/>
        <w:jc w:val="both"/>
        <w:rPr>
          <w:sz w:val="28"/>
          <w:szCs w:val="28"/>
        </w:rPr>
      </w:pPr>
    </w:p>
    <w:p>
      <w:pPr>
        <w:spacing w:before="0" w:after="0"/>
        <w:jc w:val="both"/>
        <w:rPr>
          <w:sz w:val="28"/>
          <w:szCs w:val="28"/>
        </w:rPr>
      </w:pPr>
      <w:r>
        <w:rPr>
          <w:rFonts w:ascii="Times New Roman" w:eastAsia="Times New Roman" w:hAnsi="Times New Roman" w:cs="Times New Roman"/>
          <w:sz w:val="28"/>
          <w:szCs w:val="28"/>
        </w:rPr>
        <w:t>23 января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jc w:val="both"/>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8"/>
          <w:szCs w:val="28"/>
        </w:rPr>
      </w:pP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Анны Евгеньевны, </w:t>
      </w:r>
      <w:r>
        <w:rPr>
          <w:rStyle w:val="cat-ExternalSystemDefinedgrp-47rplc-6"/>
          <w:rFonts w:ascii="Times New Roman" w:eastAsia="Times New Roman" w:hAnsi="Times New Roman" w:cs="Times New Roman"/>
          <w:sz w:val="28"/>
          <w:szCs w:val="28"/>
        </w:rPr>
        <w:t>...</w:t>
      </w:r>
      <w:r>
        <w:rPr>
          <w:rStyle w:val="cat-PassportDatagrp-3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работающей генеральным директором ООО «СИБТРАСТ», зарегистрированной и </w:t>
      </w:r>
      <w:r>
        <w:rPr>
          <w:rStyle w:val="cat-PassportDatagrp-36rplc-9"/>
          <w:rFonts w:ascii="Times New Roman" w:eastAsia="Times New Roman" w:hAnsi="Times New Roman" w:cs="Times New Roman"/>
          <w:sz w:val="28"/>
          <w:szCs w:val="28"/>
        </w:rPr>
        <w:t>паспортные данные</w:t>
      </w:r>
      <w:r>
        <w:rPr>
          <w:rStyle w:val="cat-ExternalSystemDefinedgrp-46rplc-10"/>
          <w:rFonts w:ascii="Times New Roman" w:eastAsia="Times New Roman" w:hAnsi="Times New Roman" w:cs="Times New Roman"/>
          <w:sz w:val="28"/>
          <w:szCs w:val="28"/>
        </w:rPr>
        <w:t>...</w:t>
      </w:r>
      <w:r>
        <w:rPr>
          <w:rStyle w:val="cat-ExternalSystemDefinedgrp-45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w:t>
      </w:r>
    </w:p>
    <w:p>
      <w:pPr>
        <w:spacing w:before="0" w:after="0"/>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 являясь генеральным директором ООО «СИБТРАСТ», зарегистрированного по адресу: ХМАО-Югра, г. Нефтеюганск, ул. Транспортная, д.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законодательством РФ </w:t>
      </w:r>
      <w:r>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квартал</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года. Фактически отчет предоставлен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вместо </w:t>
      </w:r>
      <w:r>
        <w:rPr>
          <w:rFonts w:ascii="Times New Roman" w:eastAsia="Times New Roman" w:hAnsi="Times New Roman" w:cs="Times New Roman"/>
          <w:sz w:val="28"/>
          <w:szCs w:val="28"/>
        </w:rPr>
        <w:t>27.01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17, ст. 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24</w:t>
      </w:r>
      <w:r>
        <w:rPr>
          <w:rFonts w:ascii="Times New Roman" w:eastAsia="Times New Roman" w:hAnsi="Times New Roman" w:cs="Times New Roman"/>
          <w:sz w:val="28"/>
          <w:szCs w:val="28"/>
        </w:rPr>
        <w:t xml:space="preserve">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24.07.1998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125</w:t>
      </w:r>
      <w:r>
        <w:rPr>
          <w:rFonts w:ascii="Times New Roman" w:eastAsia="Times New Roman" w:hAnsi="Times New Roman" w:cs="Times New Roman"/>
          <w:sz w:val="28"/>
          <w:szCs w:val="28"/>
        </w:rPr>
        <w:t xml:space="preserve">-ФЗ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Левковск</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отсутствие.</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8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23.12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w:t>
      </w:r>
      <w:r>
        <w:rPr>
          <w:rFonts w:ascii="Times New Roman" w:eastAsia="Times New Roman" w:hAnsi="Times New Roman" w:cs="Times New Roman"/>
          <w:sz w:val="28"/>
          <w:szCs w:val="28"/>
        </w:rPr>
        <w:t>законодательством РФ срок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квартал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w:t>
      </w:r>
      <w:r>
        <w:rPr>
          <w:rFonts w:ascii="Times New Roman" w:eastAsia="Times New Roman" w:hAnsi="Times New Roman" w:cs="Times New Roman"/>
          <w:sz w:val="28"/>
          <w:szCs w:val="28"/>
        </w:rPr>
        <w:t xml:space="preserve"> отчета; </w:t>
      </w:r>
    </w:p>
    <w:p>
      <w:pPr>
        <w:spacing w:before="0" w:after="0"/>
        <w:ind w:firstLine="567"/>
        <w:jc w:val="both"/>
        <w:rPr>
          <w:sz w:val="28"/>
          <w:szCs w:val="28"/>
        </w:rPr>
      </w:pPr>
      <w:r>
        <w:rPr>
          <w:rFonts w:ascii="Times New Roman" w:eastAsia="Times New Roman" w:hAnsi="Times New Roman" w:cs="Times New Roman"/>
          <w:sz w:val="28"/>
          <w:szCs w:val="28"/>
        </w:rPr>
        <w:t>- выпиской из Единого государственного реестра юридических лиц;</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извещением</w:t>
      </w:r>
      <w:r>
        <w:rPr>
          <w:rFonts w:ascii="Times New Roman" w:eastAsia="Times New Roman" w:hAnsi="Times New Roman" w:cs="Times New Roman"/>
          <w:sz w:val="28"/>
          <w:szCs w:val="28"/>
        </w:rPr>
        <w:t xml:space="preserve">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списком внутренних почтовых отправлений; отчетом об отслеживании отправления с почтовым идентификатором; </w:t>
      </w:r>
    </w:p>
    <w:p>
      <w:pPr>
        <w:spacing w:before="0" w:after="0"/>
        <w:ind w:firstLine="567"/>
        <w:jc w:val="both"/>
        <w:rPr>
          <w:sz w:val="28"/>
          <w:szCs w:val="28"/>
        </w:rPr>
      </w:pPr>
      <w:r>
        <w:rPr>
          <w:rFonts w:ascii="Times New Roman" w:eastAsia="Times New Roman" w:hAnsi="Times New Roman" w:cs="Times New Roman"/>
          <w:sz w:val="28"/>
          <w:szCs w:val="28"/>
        </w:rPr>
        <w:t>- списком внутренних почтовых отправлений о направлении копии протокола об административном правонарушении.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1 п. 2 ст. 17 </w:t>
      </w:r>
      <w:r>
        <w:rPr>
          <w:rFonts w:ascii="Times New Roman" w:eastAsia="Times New Roman" w:hAnsi="Times New Roman" w:cs="Times New Roman"/>
          <w:sz w:val="28"/>
          <w:szCs w:val="28"/>
        </w:rPr>
        <w:t>Федерального закона от 24.07.1998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8"/>
          <w:szCs w:val="28"/>
        </w:rPr>
        <w:t> </w:t>
      </w:r>
      <w:hyperlink r:id="rId4" w:anchor="/document/12112505/entry/63" w:history="1">
        <w:r>
          <w:rPr>
            <w:rFonts w:ascii="Times New Roman" w:eastAsia="Times New Roman" w:hAnsi="Times New Roman" w:cs="Times New Roman"/>
            <w:color w:val="0000EE"/>
            <w:sz w:val="28"/>
            <w:szCs w:val="28"/>
          </w:rPr>
          <w:t>абзацами третьим</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12112505/entry/64" w:history="1">
        <w:r>
          <w:rPr>
            <w:rFonts w:ascii="Times New Roman" w:eastAsia="Times New Roman" w:hAnsi="Times New Roman" w:cs="Times New Roman"/>
            <w:color w:val="0000EE"/>
            <w:sz w:val="28"/>
            <w:szCs w:val="28"/>
          </w:rPr>
          <w:t>четвертым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12505/entry/65" w:history="1">
        <w:r>
          <w:rPr>
            <w:rFonts w:ascii="Times New Roman" w:eastAsia="Times New Roman" w:hAnsi="Times New Roman" w:cs="Times New Roman"/>
            <w:color w:val="0000EE"/>
            <w:sz w:val="28"/>
            <w:szCs w:val="28"/>
          </w:rPr>
          <w:t>пятым части первой статьи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8"/>
          <w:szCs w:val="28"/>
        </w:rPr>
        <w:t> </w:t>
      </w:r>
      <w:hyperlink r:id="rId4" w:anchor="/document/12177515/entry/7"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 27 июля 2010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210-ФЗ "Об организации предоставления государственных и муниципальных услуг" перечень документов.</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 ст.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8"/>
          <w:szCs w:val="28"/>
        </w:rPr>
      </w:pPr>
      <w:r>
        <w:rPr>
          <w:rFonts w:ascii="Times New Roman" w:eastAsia="Times New Roman" w:hAnsi="Times New Roman" w:cs="Times New Roman"/>
          <w:sz w:val="28"/>
          <w:szCs w:val="28"/>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8"/>
          <w:szCs w:val="28"/>
        </w:rPr>
      </w:pPr>
      <w:r>
        <w:rPr>
          <w:rFonts w:ascii="Times New Roman" w:eastAsia="Times New Roman" w:hAnsi="Times New Roman" w:cs="Times New Roman"/>
          <w:sz w:val="28"/>
          <w:szCs w:val="28"/>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8"/>
          <w:szCs w:val="28"/>
        </w:rPr>
        <w:t> </w:t>
      </w:r>
      <w:hyperlink r:id="rId5"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административных правонарушениях и</w:t>
      </w:r>
      <w:r>
        <w:rPr>
          <w:rFonts w:ascii="Times New Roman" w:eastAsia="Times New Roman" w:hAnsi="Times New Roman" w:cs="Times New Roman"/>
          <w:sz w:val="28"/>
          <w:szCs w:val="28"/>
        </w:rPr>
        <w:t> </w:t>
      </w:r>
      <w:hyperlink r:id="rId5" w:anchor="/document/10108000/entry/0" w:history="1">
        <w:r>
          <w:rPr>
            <w:rFonts w:ascii="Times New Roman" w:eastAsia="Times New Roman" w:hAnsi="Times New Roman" w:cs="Times New Roman"/>
            <w:color w:val="0000EE"/>
            <w:sz w:val="28"/>
            <w:szCs w:val="28"/>
          </w:rPr>
          <w:t>Уголовным 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 1 ст. 24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8"/>
          <w:szCs w:val="28"/>
        </w:rPr>
        <w:t> </w:t>
      </w:r>
      <w:hyperlink r:id="rId5" w:anchor="/document/405976449/entry/1000" w:history="1">
        <w:r>
          <w:rPr>
            <w:rFonts w:ascii="Times New Roman" w:eastAsia="Times New Roman" w:hAnsi="Times New Roman" w:cs="Times New Roman"/>
            <w:color w:val="0000EE"/>
            <w:sz w:val="28"/>
            <w:szCs w:val="28"/>
          </w:rPr>
          <w:t>единой формы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сведений, предусмотренной</w:t>
      </w:r>
      <w:r>
        <w:rPr>
          <w:rFonts w:ascii="Times New Roman" w:eastAsia="Times New Roman" w:hAnsi="Times New Roman" w:cs="Times New Roman"/>
          <w:sz w:val="28"/>
          <w:szCs w:val="28"/>
        </w:rPr>
        <w:t> </w:t>
      </w:r>
      <w:hyperlink r:id="rId5" w:anchor="/document/10106192/entry/8" w:history="1">
        <w:r>
          <w:rPr>
            <w:rFonts w:ascii="Times New Roman" w:eastAsia="Times New Roman" w:hAnsi="Times New Roman" w:cs="Times New Roman"/>
            <w:color w:val="0000EE"/>
            <w:sz w:val="28"/>
            <w:szCs w:val="28"/>
          </w:rPr>
          <w:t>статьей 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1 апреля 1996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квалифицирует по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w:t>
      </w:r>
      <w:r>
        <w:rPr>
          <w:rFonts w:ascii="Times New Roman" w:eastAsia="Times New Roman" w:hAnsi="Times New Roman" w:cs="Times New Roman"/>
          <w:sz w:val="28"/>
          <w:szCs w:val="28"/>
        </w:rPr>
        <w:t>нарушение установленных</w:t>
      </w:r>
      <w:r>
        <w:rPr>
          <w:rFonts w:ascii="Times New Roman" w:eastAsia="Times New Roman" w:hAnsi="Times New Roman" w:cs="Times New Roman"/>
          <w:sz w:val="28"/>
          <w:szCs w:val="28"/>
        </w:rPr>
        <w:t> </w:t>
      </w:r>
      <w:hyperlink r:id="rId4" w:anchor="/document/12112505/entry/24" w:history="1">
        <w:r>
          <w:rPr>
            <w:rFonts w:ascii="Times New Roman" w:eastAsia="Times New Roman" w:hAnsi="Times New Roman" w:cs="Times New Roman"/>
            <w:color w:val="0000EE"/>
            <w:sz w:val="28"/>
            <w:szCs w:val="28"/>
          </w:rPr>
          <w:t>законодательством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и отягчающих административную ответственность, предусмотренных ст. ст. 4.2, 4.3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ге</w:t>
      </w:r>
      <w:r>
        <w:rPr>
          <w:rFonts w:ascii="Times New Roman" w:eastAsia="Times New Roman" w:hAnsi="Times New Roman" w:cs="Times New Roman"/>
          <w:sz w:val="28"/>
          <w:szCs w:val="28"/>
        </w:rPr>
        <w:t xml:space="preserve">нерального директора ООО «СИБТРАСТ» </w:t>
      </w:r>
      <w:r>
        <w:rPr>
          <w:rFonts w:ascii="Times New Roman" w:eastAsia="Times New Roman" w:hAnsi="Times New Roman" w:cs="Times New Roman"/>
          <w:sz w:val="28"/>
          <w:szCs w:val="28"/>
        </w:rPr>
        <w:t>Левковскую</w:t>
      </w:r>
      <w:r>
        <w:rPr>
          <w:rFonts w:ascii="Times New Roman" w:eastAsia="Times New Roman" w:hAnsi="Times New Roman" w:cs="Times New Roman"/>
          <w:sz w:val="28"/>
          <w:szCs w:val="28"/>
        </w:rPr>
        <w:t xml:space="preserve"> Анну Евгеньевну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300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триста</w:t>
      </w:r>
      <w:r>
        <w:rPr>
          <w:rFonts w:ascii="Times New Roman" w:eastAsia="Times New Roman" w:hAnsi="Times New Roman" w:cs="Times New Roman"/>
          <w:sz w:val="28"/>
          <w:szCs w:val="28"/>
        </w:rPr>
        <w:t xml:space="preserve">) рублей. </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w:t>
      </w:r>
      <w:r>
        <w:rPr>
          <w:rFonts w:ascii="Times New Roman" w:eastAsia="Times New Roman" w:hAnsi="Times New Roman" w:cs="Times New Roman"/>
        </w:rPr>
        <w:t xml:space="preserve"> </w:t>
      </w:r>
      <w:r>
        <w:rPr>
          <w:rFonts w:ascii="Times New Roman" w:eastAsia="Times New Roman" w:hAnsi="Times New Roman" w:cs="Times New Roman"/>
          <w:sz w:val="28"/>
          <w:szCs w:val="28"/>
        </w:rPr>
        <w:t>на р</w:t>
      </w:r>
      <w:r>
        <w:rPr>
          <w:rFonts w:ascii="Times New Roman" w:eastAsia="Times New Roman" w:hAnsi="Times New Roman" w:cs="Times New Roman"/>
          <w:sz w:val="28"/>
          <w:szCs w:val="28"/>
        </w:rPr>
        <w:t>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8"/>
          <w:szCs w:val="28"/>
        </w:rPr>
        <w:t>7978600</w:t>
      </w:r>
      <w:r>
        <w:rPr>
          <w:rFonts w:ascii="Times New Roman" w:eastAsia="Times New Roman" w:hAnsi="Times New Roman" w:cs="Times New Roman"/>
          <w:sz w:val="28"/>
          <w:szCs w:val="28"/>
        </w:rPr>
        <w:t>2312250506082</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w:t>
      </w:r>
      <w:r>
        <w:rPr>
          <w:rFonts w:ascii="Times New Roman" w:eastAsia="Times New Roman" w:hAnsi="Times New Roman" w:cs="Times New Roman"/>
          <w:sz w:val="28"/>
          <w:szCs w:val="28"/>
        </w:rPr>
        <w:t>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jc w:val="both"/>
        <w:rPr>
          <w:sz w:val="28"/>
          <w:szCs w:val="28"/>
        </w:rPr>
      </w:pPr>
    </w:p>
    <w:p>
      <w:pPr>
        <w:tabs>
          <w:tab w:val="left" w:pos="657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0"/>
          <w:szCs w:val="20"/>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7rplc-6">
    <w:name w:val="cat-ExternalSystemDefined grp-47 rplc-6"/>
    <w:basedOn w:val="DefaultParagraphFont"/>
  </w:style>
  <w:style w:type="character" w:customStyle="1" w:styleId="cat-PassportDatagrp-35rplc-7">
    <w:name w:val="cat-PassportData grp-35 rplc-7"/>
    <w:basedOn w:val="DefaultParagraphFont"/>
  </w:style>
  <w:style w:type="character" w:customStyle="1" w:styleId="cat-PassportDatagrp-36rplc-9">
    <w:name w:val="cat-PassportData grp-36 rplc-9"/>
    <w:basedOn w:val="DefaultParagraphFont"/>
  </w:style>
  <w:style w:type="character" w:customStyle="1" w:styleId="cat-ExternalSystemDefinedgrp-46rplc-10">
    <w:name w:val="cat-ExternalSystemDefined grp-46 rplc-10"/>
    <w:basedOn w:val="DefaultParagraphFont"/>
  </w:style>
  <w:style w:type="character" w:customStyle="1" w:styleId="cat-ExternalSystemDefinedgrp-45rplc-11">
    <w:name w:val="cat-ExternalSystemDefined grp-45 rplc-11"/>
    <w:basedOn w:val="DefaultParagraphFont"/>
  </w:style>
  <w:style w:type="character" w:customStyle="1" w:styleId="cat-UserDefinedgrp-48rplc-25">
    <w:name w:val="cat-UserDefined grp-48 rplc-25"/>
    <w:basedOn w:val="DefaultParagraphFont"/>
  </w:style>
  <w:style w:type="character" w:customStyle="1" w:styleId="cat-UserDefinedgrp-49rplc-46">
    <w:name w:val="cat-UserDefined grp-49 rplc-46"/>
    <w:basedOn w:val="DefaultParagraphFont"/>
  </w:style>
  <w:style w:type="character" w:customStyle="1" w:styleId="cat-UserDefinedgrp-50rplc-49">
    <w:name w:val="cat-UserDefined grp-50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